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0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aps w:val="0"/>
          <w:color w:val="333333"/>
          <w:spacing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  <w:lang w:val="en-US" w:eastAsia="zh-CN"/>
        </w:rPr>
        <w:t>年鱼台县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-20"/>
          <w:sz w:val="44"/>
          <w:szCs w:val="44"/>
        </w:rPr>
        <w:t>事业单位招聘工作人员（教育类）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333333"/>
          <w:spacing w:val="0"/>
          <w:sz w:val="44"/>
          <w:szCs w:val="44"/>
        </w:rPr>
        <w:t>面试疫情告知书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根据疫情防控工作需要，为确保广大考生身体健康，保障面试工作安全顺利进行，现将2022年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鱼台县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事业单位公开招聘工作人员(教育类)面试疫情防控有关要求和注意事项告知如下，请所有考生知悉并严格执行面试各项防疫措施和要求。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Style w:val="6"/>
          <w:rFonts w:hint="eastAsia" w:ascii="方正黑体简体" w:hAnsi="方正黑体简体" w:eastAsia="方正黑体简体" w:cs="方正黑体简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一、面试前防疫准备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(一)为确保顺利参考，请参加面试的考生于8月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起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每日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扫描下方二维码进行报备，如后期情况有变化，再及时电话报备。联系电话：0537-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6253532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。建议济宁籍考生考前7天内非必要不离开济宁市。尚在济宁市外的考生应主动了解济宁市疫情防控相关要求，按规定提前抵达济宁市，以免耽误面试。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3458845" cy="2834640"/>
            <wp:effectExtent l="0" t="0" r="8255" b="3810"/>
            <wp:docPr id="1" name="图片 1" descr="微信图片_2022081421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142126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(二)提前申领“山东省电子健康通行码” 和“通信大数据行程卡”。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(三)按规定准备核酸检测阴性证明纸质版(检测报告原件、复印件或截图打印“山东省电子健康通行码”显示个人信息完整的核酸检测结果)。不能按要求提供规定的核酸检测阴性证明的，不得参加考试。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(四)面试前7天每日自觉进行体温测量、记录及健康状况监测，如实填写《面试人员健康管理信息承诺书》(见附件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)，考前主动减少外出、不必要的聚集和人员接触，确保考试时身体状况良好。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Style w:val="6"/>
          <w:rFonts w:hint="default" w:ascii="方正黑体简体" w:hAnsi="方正黑体简体" w:eastAsia="方正黑体简体" w:cs="方正黑体简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default" w:ascii="方正黑体简体" w:hAnsi="方正黑体简体" w:eastAsia="方正黑体简体" w:cs="方正黑体简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二、考生管理要求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(一)面试前7天内无济宁市外旅居史的考生，须持面试前48小时内核酸检测阴性证明参加面试。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二)济宁市外未发生本土疫情地区(县、市、区、旗)入济返济参加面试的考生，须提供启程前48小时内核酸检测阴性证明和入济后面试前48小时内核酸检测阴性证明，或者提供入济后面试前间隔24小时以上2次核酸检测阴性证明(其中1次为面试前48小时内)，方可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三)来自中、高风险地区的考生，按要求完成居家医学观察或集中隔离医学观察等措施后，持面试前48小时内核酸检测阴性证明参加面试;对尚未公布中高风险区但7天内有新增感染者病例、存在社区传播风险的区域，参照中高风险区执行。上述考生应提前向招聘单位和面试所在地社区报备，在按照社区要求落实好各项疫情防控措施基础上再按要求参加面试，并于途中注意做好个人防护，在备用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(四)面试前7天内有中、高风险区所在县(市、区、旗)的其他低风险地区旅居史的考生，入场时，持入济后面试前间隔24小时以上2次核酸检测阴性报告(其中1次为面试前48小时内)，并在备用隔离考场面试。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五)治愈出院的确诊病例和无症状感染者，应持面试前7天内的健康体检报告，体检正常、肺部影像学显示肺部病灶完全吸收、2次间隔24小时核酸检测(其中1次为面试前48小时)均为阴性的可以参加面试，并在备用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(六)面试前7天有发热、咳嗽等症状的，须提供医疗机构出具的诊断证明和面试前48小时内的核酸检测阴性证明，并在备用隔离考场面试。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(七)中高风险区和发生本土疫情省份以国务院客户端、“济宁疾控”微信公众号最新发布的《济宁疾控近期疫情防控公众健康提示》为准。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(八)属于以下情形的考生，不得参加面试：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1.确诊病例、疑似病例、无症状感染者和尚在隔离观察期的密切接触者、次密切接触者;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2.面试前7天有发热、咳嗽等症状未痊愈且未排除传染病及身体不适者;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3.有中、高风险等疫情重点地区旅居史和接触史且离开上述地区不满7天者;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4.考生居住社区10天内发生疫情者;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5.有境外旅居史且入境未满10天者;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6.不能按要求提供核酸检测阴性证明等健康证明的。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Style w:val="6"/>
          <w:rFonts w:hint="default" w:ascii="方正黑体简体" w:hAnsi="方正黑体简体" w:eastAsia="方正黑体简体" w:cs="方正黑体简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default" w:ascii="方正黑体简体" w:hAnsi="方正黑体简体" w:eastAsia="方正黑体简体" w:cs="方正黑体简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三、面试当天有关要求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一)考生经现场检测体温正常(未超过37.3℃)，携带本人有效居民身份证、《面试准考证》、彩色打印的山东省电子健康通行码、通信大数据行程卡绿卡、符合规定要求的核酸检测阴性证明(纸质版)和本人签字的《面试人员健康管理信息承诺书》，扫描考点场所码，出示山东省电子健康通行码绿码、通信大数据行程卡绿卡，方可参加面试。未携带的不得入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(二)因面试前防疫检查需要，请考生预留充足入场时间，建议至少提前1小时到达面试考点，以免影响面试。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(三)考生参加面试时应自备一次性使用医用口罩或医用外科口罩，除接受身份核验时按要求摘下口罩外，进出考点以及面试期间应全程佩戴口罩(在面试考场答题时不戴口罩)。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凡违反我市常态化疫情防控有关规定，隐瞒、虚报旅居史、接触史、健康状况等疫情防控重点信息的，将依法依规追究责任。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eastAsia="微软雅黑" w:cs="Times New Roman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鱼台县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教育和体育局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2022年8月1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TI0MGRiYWVjMjNlODMyNTMxOGJhOGIwYWQ2OTcifQ=="/>
  </w:docVars>
  <w:rsids>
    <w:rsidRoot w:val="3AB242FD"/>
    <w:rsid w:val="0156177E"/>
    <w:rsid w:val="029B118F"/>
    <w:rsid w:val="02AD6207"/>
    <w:rsid w:val="04C773F5"/>
    <w:rsid w:val="05663F59"/>
    <w:rsid w:val="07287718"/>
    <w:rsid w:val="07CD02C0"/>
    <w:rsid w:val="08907C6B"/>
    <w:rsid w:val="098B3EF8"/>
    <w:rsid w:val="0A401191"/>
    <w:rsid w:val="0C3E20F8"/>
    <w:rsid w:val="0CA37841"/>
    <w:rsid w:val="0E2A1FC8"/>
    <w:rsid w:val="117F087D"/>
    <w:rsid w:val="12F40DF6"/>
    <w:rsid w:val="145E0766"/>
    <w:rsid w:val="14E253EF"/>
    <w:rsid w:val="1530615A"/>
    <w:rsid w:val="168626AD"/>
    <w:rsid w:val="16AD41B7"/>
    <w:rsid w:val="1C1147C7"/>
    <w:rsid w:val="1C7B7E93"/>
    <w:rsid w:val="20821001"/>
    <w:rsid w:val="227E248B"/>
    <w:rsid w:val="233D749E"/>
    <w:rsid w:val="23710547"/>
    <w:rsid w:val="28341F69"/>
    <w:rsid w:val="2B05199B"/>
    <w:rsid w:val="2B514BE0"/>
    <w:rsid w:val="2B7B3A0B"/>
    <w:rsid w:val="31D43E75"/>
    <w:rsid w:val="329F26D5"/>
    <w:rsid w:val="33AB2E71"/>
    <w:rsid w:val="34684509"/>
    <w:rsid w:val="34895C73"/>
    <w:rsid w:val="36AC136E"/>
    <w:rsid w:val="39E76710"/>
    <w:rsid w:val="39FD114B"/>
    <w:rsid w:val="3AB242FD"/>
    <w:rsid w:val="3D4C5207"/>
    <w:rsid w:val="41C5180D"/>
    <w:rsid w:val="42F04887"/>
    <w:rsid w:val="435B14B3"/>
    <w:rsid w:val="46CD560B"/>
    <w:rsid w:val="473E02B7"/>
    <w:rsid w:val="4799563B"/>
    <w:rsid w:val="49357497"/>
    <w:rsid w:val="4F863330"/>
    <w:rsid w:val="50D17AA6"/>
    <w:rsid w:val="51F15F26"/>
    <w:rsid w:val="56310FE7"/>
    <w:rsid w:val="57B63E99"/>
    <w:rsid w:val="5981734A"/>
    <w:rsid w:val="5C621EFA"/>
    <w:rsid w:val="5D9500AD"/>
    <w:rsid w:val="6042276E"/>
    <w:rsid w:val="61357BDD"/>
    <w:rsid w:val="615E35D8"/>
    <w:rsid w:val="636B3D8A"/>
    <w:rsid w:val="66E8749F"/>
    <w:rsid w:val="67CC0B6F"/>
    <w:rsid w:val="688E4077"/>
    <w:rsid w:val="6AB778B5"/>
    <w:rsid w:val="6BAC13E3"/>
    <w:rsid w:val="6FB1521A"/>
    <w:rsid w:val="714F6A99"/>
    <w:rsid w:val="73ED4347"/>
    <w:rsid w:val="77585F7B"/>
    <w:rsid w:val="77B91110"/>
    <w:rsid w:val="79EC311B"/>
    <w:rsid w:val="7C3813B5"/>
    <w:rsid w:val="7CF77FE5"/>
    <w:rsid w:val="7D0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1713</Words>
  <Characters>1758</Characters>
  <Lines>0</Lines>
  <Paragraphs>0</Paragraphs>
  <TotalTime>5</TotalTime>
  <ScaleCrop>false</ScaleCrop>
  <LinksUpToDate>false</LinksUpToDate>
  <CharactersWithSpaces>1759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2022-08-14T00:58:00Z</dcterms:created>
  <dc:creator>WPS_1607312451</dc:creator>
  <cp:lastModifiedBy>Administrator</cp:lastModifiedBy>
  <cp:lastPrinted>2022-08-14T08:11:00Z</cp:lastPrinted>
  <dcterms:modified xsi:type="dcterms:W3CDTF">2022-08-14T13:43:32Z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78ED52FB32E742EB81D111497ED2C7DE</vt:lpwstr>
  </property>
</Properties>
</file>