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b/>
          <w:bCs/>
          <w:spacing w:val="0"/>
          <w:w w:val="97"/>
          <w:sz w:val="47"/>
          <w:szCs w:val="47"/>
        </w:rPr>
      </w:pPr>
      <w:r>
        <w:rPr>
          <w:rFonts w:hint="eastAsia" w:ascii="方正小标宋简体" w:hAnsi="方正小标宋简体" w:eastAsia="方正小标宋简体" w:cs="方正小标宋简体"/>
          <w:b/>
          <w:bCs/>
          <w:spacing w:val="0"/>
          <w:w w:val="97"/>
          <w:sz w:val="47"/>
          <w:szCs w:val="47"/>
          <w:lang w:val="en-US" w:eastAsia="zh-CN"/>
        </w:rPr>
        <w:t>鱼台县</w:t>
      </w:r>
      <w:r>
        <w:rPr>
          <w:rFonts w:hint="eastAsia" w:ascii="方正小标宋简体" w:hAnsi="方正小标宋简体" w:eastAsia="方正小标宋简体" w:cs="方正小标宋简体"/>
          <w:b/>
          <w:bCs/>
          <w:spacing w:val="0"/>
          <w:w w:val="97"/>
          <w:sz w:val="47"/>
          <w:szCs w:val="47"/>
        </w:rPr>
        <w:t>大学生乡村医生专项计划公开招聘</w:t>
      </w:r>
      <w:r>
        <w:rPr>
          <w:rFonts w:hint="eastAsia" w:ascii="方正小标宋简体" w:hAnsi="方正小标宋简体" w:eastAsia="方正小标宋简体" w:cs="方正小标宋简体"/>
          <w:spacing w:val="0"/>
          <w:sz w:val="47"/>
          <w:szCs w:val="47"/>
        </w:rPr>
        <w:t xml:space="preserve"> </w:t>
      </w:r>
      <w:r>
        <w:rPr>
          <w:rFonts w:hint="eastAsia" w:ascii="方正小标宋简体" w:hAnsi="方正小标宋简体" w:eastAsia="方正小标宋简体" w:cs="方正小标宋简体"/>
          <w:b/>
          <w:bCs/>
          <w:spacing w:val="0"/>
          <w:sz w:val="47"/>
          <w:szCs w:val="47"/>
        </w:rPr>
        <w:t>2023届医学专业毕业生</w:t>
      </w:r>
      <w:r>
        <w:rPr>
          <w:rFonts w:hint="eastAsia" w:ascii="方正小标宋简体" w:hAnsi="方正小标宋简体" w:eastAsia="方正小标宋简体" w:cs="方正小标宋简体"/>
          <w:b/>
          <w:bCs/>
          <w:spacing w:val="0"/>
          <w:w w:val="97"/>
          <w:sz w:val="47"/>
          <w:szCs w:val="47"/>
        </w:rPr>
        <w:t>面试工作方案</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简体"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14:textFill>
            <w14:solidFill>
              <w14:schemeClr w14:val="tx1"/>
            </w14:solidFill>
          </w14:textFill>
        </w:rPr>
        <w:t>根据《国家卫生健康委中央机构编制委员会办公室教育部 财政部人力资源社会保障部关于实施大学生乡村医生专项计划的通知》(国卫基层发〔2023〕9号)和《关于做好大学生乡村医生专项计划编制保障工作的通知》(中编办发〔2023〕248号)等文件</w:t>
      </w:r>
      <w:r>
        <w:rPr>
          <w:rFonts w:hint="eastAsia" w:ascii="Times New Roman" w:hAnsi="Times New Roman" w:eastAsia="方正仿宋简体" w:cs="Times New Roman"/>
          <w:b w:val="0"/>
          <w:bCs w:val="0"/>
          <w:color w:val="000000" w:themeColor="text1"/>
          <w:kern w:val="0"/>
          <w:sz w:val="32"/>
          <w:szCs w:val="32"/>
          <w:lang w:val="en-US" w:eastAsia="zh-CN"/>
          <w14:textFill>
            <w14:solidFill>
              <w14:schemeClr w14:val="tx1"/>
            </w14:solidFill>
          </w14:textFill>
        </w:rPr>
        <w:t>要求</w:t>
      </w:r>
      <w:r>
        <w:rPr>
          <w:rFonts w:hint="default" w:ascii="Times New Roman" w:hAnsi="Times New Roman" w:eastAsia="方正仿宋简体" w:cs="Times New Roman"/>
          <w:b w:val="0"/>
          <w:bCs w:val="0"/>
          <w:color w:val="000000" w:themeColor="text1"/>
          <w:kern w:val="0"/>
          <w:sz w:val="32"/>
          <w:szCs w:val="32"/>
          <w14:textFill>
            <w14:solidFill>
              <w14:schemeClr w14:val="tx1"/>
            </w14:solidFill>
          </w14:textFill>
        </w:rPr>
        <w:t>，为做好</w:t>
      </w:r>
      <w:r>
        <w:rPr>
          <w:rFonts w:hint="eastAsia" w:ascii="Times New Roman" w:hAnsi="Times New Roman" w:eastAsia="方正仿宋简体" w:cs="Times New Roman"/>
          <w:b w:val="0"/>
          <w:bCs w:val="0"/>
          <w:color w:val="000000" w:themeColor="text1"/>
          <w:kern w:val="0"/>
          <w:sz w:val="32"/>
          <w:szCs w:val="32"/>
          <w:lang w:val="en-US" w:eastAsia="zh-CN"/>
          <w14:textFill>
            <w14:solidFill>
              <w14:schemeClr w14:val="tx1"/>
            </w14:solidFill>
          </w14:textFill>
        </w:rPr>
        <w:t>鱼台县</w:t>
      </w:r>
      <w:r>
        <w:rPr>
          <w:rFonts w:hint="default" w:ascii="Times New Roman" w:hAnsi="Times New Roman" w:eastAsia="方正仿宋简体" w:cs="Times New Roman"/>
          <w:b w:val="0"/>
          <w:bCs w:val="0"/>
          <w:color w:val="000000" w:themeColor="text1"/>
          <w:kern w:val="0"/>
          <w:sz w:val="32"/>
          <w:szCs w:val="32"/>
          <w14:textFill>
            <w14:solidFill>
              <w14:schemeClr w14:val="tx1"/>
            </w14:solidFill>
          </w14:textFill>
        </w:rPr>
        <w:t>大学生乡村医生专项计划公开招聘 2023届医学专业毕业生面试工作，</w:t>
      </w:r>
      <w:r>
        <w:rPr>
          <w:rFonts w:hint="eastAsia" w:ascii="Times New Roman" w:hAnsi="Times New Roman" w:eastAsia="方正仿宋简体" w:cs="Times New Roman"/>
          <w:b w:val="0"/>
          <w:bCs w:val="0"/>
          <w:color w:val="000000" w:themeColor="text1"/>
          <w:kern w:val="0"/>
          <w:sz w:val="32"/>
          <w:szCs w:val="32"/>
          <w:lang w:eastAsia="zh-CN"/>
          <w14:textFill>
            <w14:solidFill>
              <w14:schemeClr w14:val="tx1"/>
            </w14:solidFill>
          </w14:textFill>
        </w:rPr>
        <w:t>制定本工作方案。</w:t>
      </w:r>
    </w:p>
    <w:p>
      <w:pPr>
        <w:keepNext w:val="0"/>
        <w:keepLines w:val="0"/>
        <w:pageBreakBefore w:val="0"/>
        <w:kinsoku/>
        <w:wordWrap/>
        <w:overflowPunct/>
        <w:topLinePunct w:val="0"/>
        <w:autoSpaceDE/>
        <w:autoSpaceDN/>
        <w:bidi w:val="0"/>
        <w:snapToGrid/>
        <w:spacing w:line="600" w:lineRule="exact"/>
        <w:ind w:firstLine="640" w:firstLineChars="200"/>
        <w:jc w:val="left"/>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一、面试时间、地点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14:textFill>
            <w14:solidFill>
              <w14:schemeClr w14:val="tx1"/>
            </w14:solidFill>
          </w14:textFill>
        </w:rPr>
        <w:t>面试时间：</w:t>
      </w:r>
      <w:r>
        <w:rPr>
          <w:rFonts w:hint="default" w:ascii="Times New Roman" w:hAnsi="Times New Roman" w:eastAsia="方正仿宋简体" w:cs="Times New Roman"/>
          <w:b w:val="0"/>
          <w:bCs w:val="0"/>
          <w:color w:val="000000" w:themeColor="text1"/>
          <w:kern w:val="0"/>
          <w:sz w:val="32"/>
          <w:szCs w:val="32"/>
          <w:lang w:val="en-US" w:eastAsia="zh-CN"/>
          <w14:textFill>
            <w14:solidFill>
              <w14:schemeClr w14:val="tx1"/>
            </w14:solidFill>
          </w14:textFill>
        </w:rPr>
        <w:t>2024年</w:t>
      </w:r>
      <w:r>
        <w:rPr>
          <w:rFonts w:hint="eastAsia" w:eastAsia="方正仿宋简体" w:cs="Times New Roman"/>
          <w:b w:val="0"/>
          <w:bCs w:val="0"/>
          <w:color w:val="000000" w:themeColor="text1"/>
          <w:kern w:val="0"/>
          <w:sz w:val="32"/>
          <w:szCs w:val="32"/>
          <w:lang w:val="en-US" w:eastAsia="zh-CN"/>
          <w14:textFill>
            <w14:solidFill>
              <w14:schemeClr w14:val="tx1"/>
            </w14:solidFill>
          </w14:textFill>
        </w:rPr>
        <w:t>4</w:t>
      </w:r>
      <w:r>
        <w:rPr>
          <w:rFonts w:hint="default" w:ascii="Times New Roman" w:hAnsi="Times New Roman" w:eastAsia="方正仿宋简体" w:cs="Times New Roman"/>
          <w:b w:val="0"/>
          <w:bCs w:val="0"/>
          <w:color w:val="000000" w:themeColor="text1"/>
          <w:kern w:val="0"/>
          <w:sz w:val="32"/>
          <w:szCs w:val="32"/>
          <w:lang w:val="en-US" w:eastAsia="zh-CN"/>
          <w14:textFill>
            <w14:solidFill>
              <w14:schemeClr w14:val="tx1"/>
            </w14:solidFill>
          </w14:textFill>
        </w:rPr>
        <w:t>月</w:t>
      </w:r>
      <w:r>
        <w:rPr>
          <w:rFonts w:hint="eastAsia" w:eastAsia="方正仿宋简体" w:cs="Times New Roman"/>
          <w:b w:val="0"/>
          <w:bCs w:val="0"/>
          <w:color w:val="000000" w:themeColor="text1"/>
          <w:kern w:val="0"/>
          <w:sz w:val="32"/>
          <w:szCs w:val="32"/>
          <w:lang w:val="en-US" w:eastAsia="zh-CN"/>
          <w14:textFill>
            <w14:solidFill>
              <w14:schemeClr w14:val="tx1"/>
            </w14:solidFill>
          </w14:textFill>
        </w:rPr>
        <w:t>26</w:t>
      </w:r>
      <w:r>
        <w:rPr>
          <w:rFonts w:hint="default" w:ascii="Times New Roman" w:hAnsi="Times New Roman" w:eastAsia="方正仿宋简体" w:cs="Times New Roman"/>
          <w:b w:val="0"/>
          <w:bCs w:val="0"/>
          <w:color w:val="000000" w:themeColor="text1"/>
          <w:kern w:val="0"/>
          <w:sz w:val="32"/>
          <w:szCs w:val="32"/>
          <w:lang w:val="en-US" w:eastAsia="zh-CN"/>
          <w14:textFill>
            <w14:solidFill>
              <w14:schemeClr w14:val="tx1"/>
            </w14:solidFill>
          </w14:textFill>
        </w:rPr>
        <w:t>日上午</w:t>
      </w:r>
      <w:r>
        <w:rPr>
          <w:rFonts w:hint="eastAsia" w:eastAsia="方正仿宋简体" w:cs="Times New Roman"/>
          <w:b w:val="0"/>
          <w:bCs w:val="0"/>
          <w:color w:val="000000" w:themeColor="text1"/>
          <w:kern w:val="0"/>
          <w:sz w:val="32"/>
          <w:szCs w:val="32"/>
          <w:lang w:val="en-US" w:eastAsia="zh-CN"/>
          <w14:textFill>
            <w14:solidFill>
              <w14:schemeClr w14:val="tx1"/>
            </w14:solidFill>
          </w14:textFill>
        </w:rPr>
        <w:t>9</w:t>
      </w:r>
      <w:r>
        <w:rPr>
          <w:rFonts w:hint="default" w:ascii="Times New Roman" w:hAnsi="Times New Roman" w:eastAsia="方正仿宋简体" w:cs="Times New Roman"/>
          <w:b w:val="0"/>
          <w:bCs w:val="0"/>
          <w:color w:val="000000" w:themeColor="text1"/>
          <w:kern w:val="0"/>
          <w:sz w:val="32"/>
          <w:szCs w:val="32"/>
          <w:lang w:val="en-US" w:eastAsia="zh-CN"/>
          <w14:textFill>
            <w14:solidFill>
              <w14:schemeClr w14:val="tx1"/>
            </w14:solidFill>
          </w14:textFill>
        </w:rPr>
        <w:t>:00开始</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简体" w:cs="Times New Roman"/>
          <w:b w:val="0"/>
          <w:bCs w:val="0"/>
          <w:spacing w:val="0"/>
          <w:sz w:val="32"/>
          <w:szCs w:val="32"/>
          <w:lang w:val="en-US" w:eastAsia="zh-CN"/>
        </w:rPr>
      </w:pPr>
      <w:r>
        <w:rPr>
          <w:rFonts w:hint="default" w:ascii="Times New Roman" w:hAnsi="Times New Roman" w:eastAsia="方正仿宋简体" w:cs="Times New Roman"/>
          <w:b w:val="0"/>
          <w:bCs w:val="0"/>
          <w:color w:val="000000" w:themeColor="text1"/>
          <w:kern w:val="0"/>
          <w:sz w:val="32"/>
          <w:szCs w:val="32"/>
          <w:lang w:val="en-US" w:eastAsia="zh-CN"/>
          <w14:textFill>
            <w14:solidFill>
              <w14:schemeClr w14:val="tx1"/>
            </w14:solidFill>
          </w14:textFill>
        </w:rPr>
        <w:t>面试地点：</w:t>
      </w:r>
      <w:r>
        <w:rPr>
          <w:rFonts w:hint="eastAsia" w:eastAsia="方正仿宋简体" w:cs="Times New Roman"/>
          <w:b w:val="0"/>
          <w:bCs w:val="0"/>
          <w:spacing w:val="0"/>
          <w:sz w:val="32"/>
          <w:szCs w:val="32"/>
          <w:lang w:val="en-US" w:eastAsia="zh-CN"/>
        </w:rPr>
        <w:t>鱼台县卫生健康局五楼</w:t>
      </w:r>
    </w:p>
    <w:p>
      <w:pPr>
        <w:keepNext w:val="0"/>
        <w:keepLines w:val="0"/>
        <w:pageBreakBefore w:val="0"/>
        <w:kinsoku/>
        <w:wordWrap/>
        <w:overflowPunct/>
        <w:topLinePunct w:val="0"/>
        <w:autoSpaceDE/>
        <w:autoSpaceDN/>
        <w:bidi w:val="0"/>
        <w:snapToGrid/>
        <w:spacing w:line="600" w:lineRule="exact"/>
        <w:ind w:firstLine="640" w:firstLineChars="200"/>
        <w:jc w:val="left"/>
        <w:textAlignment w:val="auto"/>
        <w:rPr>
          <w:rFonts w:hint="default"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lang w:eastAsia="zh-CN"/>
          <w14:textFill>
            <w14:solidFill>
              <w14:schemeClr w14:val="tx1"/>
            </w14:solidFill>
          </w14:textFill>
        </w:rPr>
        <w:t>二</w:t>
      </w:r>
      <w:r>
        <w:rPr>
          <w:rFonts w:hint="default" w:ascii="黑体" w:hAnsi="黑体" w:eastAsia="黑体" w:cs="黑体"/>
          <w:b w:val="0"/>
          <w:bCs w:val="0"/>
          <w:color w:val="000000" w:themeColor="text1"/>
          <w:kern w:val="0"/>
          <w:sz w:val="32"/>
          <w:szCs w:val="32"/>
          <w14:textFill>
            <w14:solidFill>
              <w14:schemeClr w14:val="tx1"/>
            </w14:solidFill>
          </w14:textFill>
        </w:rPr>
        <w:t>、面试形式</w:t>
      </w: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面试采取结构化面试的方式进行。</w:t>
      </w: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600" w:lineRule="exact"/>
        <w:ind w:firstLine="640" w:firstLineChars="200"/>
        <w:jc w:val="both"/>
        <w:textAlignment w:val="auto"/>
        <w:rPr>
          <w:rFonts w:hint="eastAsia"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卫生类根据报考专业所应具备的基本理论、基本知识、基本技能和工作实际需要，确定命题内容，包括举止仪表、语言表达和专业能力等测试要素</w:t>
      </w:r>
      <w:r>
        <w:rPr>
          <w:rFonts w:hint="eastAsia"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val="0"/>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面试合格分为</w:t>
      </w:r>
      <w:r>
        <w:rPr>
          <w:rFonts w:hint="eastAsia"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7</w:t>
      </w: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0分，低于</w:t>
      </w:r>
      <w:r>
        <w:rPr>
          <w:rFonts w:hint="eastAsia"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7</w:t>
      </w: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0分者不得进入考察体检范围。</w:t>
      </w:r>
    </w:p>
    <w:p>
      <w:pPr>
        <w:keepNext w:val="0"/>
        <w:keepLines w:val="0"/>
        <w:pageBreakBefore w:val="0"/>
        <w:kinsoku/>
        <w:wordWrap/>
        <w:overflowPunct/>
        <w:topLinePunct w:val="0"/>
        <w:autoSpaceDE/>
        <w:autoSpaceDN/>
        <w:bidi w:val="0"/>
        <w:snapToGrid/>
        <w:spacing w:line="600" w:lineRule="exact"/>
        <w:ind w:firstLine="640" w:firstLineChars="200"/>
        <w:jc w:val="left"/>
        <w:textAlignment w:val="auto"/>
        <w:rPr>
          <w:rFonts w:hint="default" w:ascii="黑体" w:hAnsi="黑体" w:eastAsia="黑体" w:cs="黑体"/>
          <w:b w:val="0"/>
          <w:bCs w:val="0"/>
          <w:color w:val="000000" w:themeColor="text1"/>
          <w:kern w:val="0"/>
          <w:sz w:val="32"/>
          <w:szCs w:val="32"/>
          <w:lang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三</w:t>
      </w:r>
      <w:r>
        <w:rPr>
          <w:rFonts w:hint="default" w:ascii="黑体" w:hAnsi="黑体" w:eastAsia="黑体" w:cs="黑体"/>
          <w:b w:val="0"/>
          <w:bCs w:val="0"/>
          <w:color w:val="000000" w:themeColor="text1"/>
          <w:kern w:val="0"/>
          <w:sz w:val="32"/>
          <w:szCs w:val="32"/>
          <w:lang w:eastAsia="zh-CN"/>
          <w14:textFill>
            <w14:solidFill>
              <w14:schemeClr w14:val="tx1"/>
            </w14:solidFill>
          </w14:textFill>
        </w:rPr>
        <w:t>、面试程序</w:t>
      </w:r>
      <w:r>
        <w:rPr>
          <w:rFonts w:hint="default" w:ascii="黑体" w:hAnsi="黑体" w:eastAsia="黑体" w:cs="黑体"/>
          <w:b w:val="0"/>
          <w:bCs w:val="0"/>
          <w:color w:val="000000" w:themeColor="text1"/>
          <w:kern w:val="0"/>
          <w:sz w:val="32"/>
          <w:szCs w:val="32"/>
          <w:lang w:eastAsia="zh-CN"/>
          <w14:textFill>
            <w14:solidFill>
              <w14:schemeClr w14:val="tx1"/>
            </w14:solidFill>
          </w14:textFill>
        </w:rPr>
        <w:tab/>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方正仿宋简体" w:cs="Times New Roman"/>
          <w:b/>
          <w:bCs/>
          <w:color w:val="000000" w:themeColor="text1"/>
          <w:kern w:val="0"/>
          <w:sz w:val="32"/>
          <w:szCs w:val="32"/>
          <w:lang w:val="en-US" w:eastAsia="zh-CN"/>
          <w14:textFill>
            <w14:solidFill>
              <w14:schemeClr w14:val="tx1"/>
            </w14:solidFill>
          </w14:textFill>
        </w:rPr>
        <w:t>（一）入场。</w:t>
      </w: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应聘人员须携带有效期内的二代身份证（临时身份证）和面试通知书在开考前1小时到达考点。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方正仿宋简体" w:cs="Times New Roman"/>
          <w:b/>
          <w:bCs/>
          <w:color w:val="000000" w:themeColor="text1"/>
          <w:kern w:val="0"/>
          <w:sz w:val="32"/>
          <w:szCs w:val="32"/>
          <w14:textFill>
            <w14:solidFill>
              <w14:schemeClr w14:val="tx1"/>
            </w14:solidFill>
          </w14:textFill>
        </w:rPr>
        <w:t>（二）抽签。</w:t>
      </w:r>
      <w:r>
        <w:rPr>
          <w:rFonts w:hint="default" w:ascii="Times New Roman" w:hAnsi="Times New Roman" w:eastAsia="方正仿宋简体" w:cs="Times New Roman"/>
          <w:b w:val="0"/>
          <w:bCs w:val="0"/>
          <w:color w:val="000000" w:themeColor="text1"/>
          <w:kern w:val="0"/>
          <w:sz w:val="32"/>
          <w:szCs w:val="32"/>
          <w:lang w:val="en-US" w:eastAsia="zh-CN"/>
          <w14:textFill>
            <w14:solidFill>
              <w14:schemeClr w14:val="tx1"/>
            </w14:solidFill>
          </w14:textFill>
        </w:rPr>
        <w:t>应聘人员</w:t>
      </w:r>
      <w:r>
        <w:rPr>
          <w:rFonts w:hint="default" w:ascii="Times New Roman" w:hAnsi="Times New Roman" w:eastAsia="方正仿宋简体" w:cs="Times New Roman"/>
          <w:b w:val="0"/>
          <w:bCs w:val="0"/>
          <w:sz w:val="32"/>
          <w:szCs w:val="32"/>
        </w:rPr>
        <w:t>于面试前</w:t>
      </w:r>
      <w:r>
        <w:rPr>
          <w:rFonts w:hint="default" w:ascii="Times New Roman" w:hAnsi="Times New Roman" w:eastAsia="方正仿宋简体" w:cs="Times New Roman"/>
          <w:b w:val="0"/>
          <w:bCs w:val="0"/>
          <w:sz w:val="32"/>
          <w:szCs w:val="32"/>
          <w:lang w:val="en-US" w:eastAsia="zh-CN"/>
        </w:rPr>
        <w:t>5</w:t>
      </w:r>
      <w:r>
        <w:rPr>
          <w:rFonts w:hint="default" w:ascii="Times New Roman" w:hAnsi="Times New Roman" w:eastAsia="方正仿宋简体" w:cs="Times New Roman"/>
          <w:b w:val="0"/>
          <w:bCs w:val="0"/>
          <w:sz w:val="32"/>
          <w:szCs w:val="32"/>
        </w:rPr>
        <w:t>0分钟到达指定候考室，各考场考生抽签确定面试顺序，按抽签确定的顺序参加面试。面试开始时（上午</w:t>
      </w:r>
      <w:r>
        <w:rPr>
          <w:rFonts w:hint="eastAsia" w:eastAsia="方正仿宋简体" w:cs="Times New Roman"/>
          <w:b w:val="0"/>
          <w:bCs w:val="0"/>
          <w:sz w:val="32"/>
          <w:szCs w:val="32"/>
          <w:lang w:val="en-US" w:eastAsia="zh-CN"/>
        </w:rPr>
        <w:t>9</w:t>
      </w:r>
      <w:r>
        <w:rPr>
          <w:rFonts w:hint="default" w:ascii="Times New Roman" w:hAnsi="Times New Roman" w:eastAsia="方正仿宋简体" w:cs="Times New Roman"/>
          <w:b w:val="0"/>
          <w:bCs w:val="0"/>
          <w:sz w:val="32"/>
          <w:szCs w:val="32"/>
        </w:rPr>
        <w:t>:00）仍未到达指定候考室的应</w:t>
      </w:r>
      <w:r>
        <w:rPr>
          <w:rFonts w:hint="default" w:ascii="Times New Roman" w:hAnsi="Times New Roman" w:eastAsia="方正仿宋简体" w:cs="Times New Roman"/>
          <w:b w:val="0"/>
          <w:bCs w:val="0"/>
          <w:sz w:val="32"/>
          <w:szCs w:val="32"/>
          <w:lang w:val="en-US" w:eastAsia="zh-CN"/>
        </w:rPr>
        <w:t>聘</w:t>
      </w:r>
      <w:r>
        <w:rPr>
          <w:rFonts w:hint="default" w:ascii="Times New Roman" w:hAnsi="Times New Roman" w:eastAsia="方正仿宋简体" w:cs="Times New Roman"/>
          <w:b w:val="0"/>
          <w:bCs w:val="0"/>
          <w:sz w:val="32"/>
          <w:szCs w:val="32"/>
        </w:rPr>
        <w:t>人员，视为自动放弃，取消面试资格。</w:t>
      </w:r>
    </w:p>
    <w:p>
      <w:pPr>
        <w:keepNext w:val="0"/>
        <w:keepLines w:val="0"/>
        <w:pageBreakBefore w:val="0"/>
        <w:widowControl/>
        <w:kinsoku/>
        <w:wordWrap/>
        <w:overflowPunct/>
        <w:topLinePunct w:val="0"/>
        <w:autoSpaceDE/>
        <w:autoSpaceDN/>
        <w:bidi w:val="0"/>
        <w:adjustRightInd/>
        <w:snapToGrid/>
        <w:spacing w:line="600" w:lineRule="exact"/>
        <w:ind w:right="-328" w:firstLine="643" w:firstLineChars="200"/>
        <w:jc w:val="both"/>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color w:val="000000" w:themeColor="text1"/>
          <w:kern w:val="0"/>
          <w:sz w:val="32"/>
          <w:szCs w:val="32"/>
          <w14:textFill>
            <w14:solidFill>
              <w14:schemeClr w14:val="tx1"/>
            </w14:solidFill>
          </w14:textFill>
        </w:rPr>
        <w:t>（三）</w:t>
      </w:r>
      <w:r>
        <w:rPr>
          <w:rFonts w:hint="default" w:ascii="Times New Roman" w:hAnsi="Times New Roman" w:eastAsia="方正仿宋简体" w:cs="Times New Roman"/>
          <w:b/>
          <w:bCs/>
          <w:color w:val="000000" w:themeColor="text1"/>
          <w:kern w:val="0"/>
          <w:sz w:val="32"/>
          <w:szCs w:val="32"/>
          <w:lang w:eastAsia="zh-CN"/>
          <w14:textFill>
            <w14:solidFill>
              <w14:schemeClr w14:val="tx1"/>
            </w14:solidFill>
          </w14:textFill>
        </w:rPr>
        <w:t>面试</w:t>
      </w:r>
      <w:r>
        <w:rPr>
          <w:rFonts w:hint="default" w:ascii="Times New Roman" w:hAnsi="Times New Roman" w:eastAsia="方正仿宋简体" w:cs="Times New Roman"/>
          <w:b/>
          <w:bCs/>
          <w:color w:val="000000" w:themeColor="text1"/>
          <w:kern w:val="0"/>
          <w:sz w:val="32"/>
          <w:szCs w:val="32"/>
          <w:lang w:val="en-US" w:eastAsia="zh-CN"/>
          <w14:textFill>
            <w14:solidFill>
              <w14:schemeClr w14:val="tx1"/>
            </w14:solidFill>
          </w14:textFill>
        </w:rPr>
        <w:t>。</w:t>
      </w:r>
      <w:r>
        <w:rPr>
          <w:rStyle w:val="5"/>
          <w:rFonts w:hint="eastAsia" w:eastAsia="方正仿宋简体" w:cs="Times New Roman"/>
          <w:b w:val="0"/>
          <w:bCs w:val="0"/>
          <w:i w:val="0"/>
          <w:iCs w:val="0"/>
          <w:caps w:val="0"/>
          <w:color w:val="333333"/>
          <w:spacing w:val="0"/>
          <w:sz w:val="32"/>
          <w:szCs w:val="32"/>
          <w:lang w:eastAsia="zh-CN"/>
        </w:rPr>
        <w:t>面试室思考</w:t>
      </w:r>
      <w:r>
        <w:rPr>
          <w:rStyle w:val="5"/>
          <w:rFonts w:hint="default" w:ascii="Times New Roman" w:hAnsi="Times New Roman" w:eastAsia="方正仿宋简体" w:cs="Times New Roman"/>
          <w:b w:val="0"/>
          <w:bCs w:val="0"/>
          <w:i w:val="0"/>
          <w:iCs w:val="0"/>
          <w:caps w:val="0"/>
          <w:color w:val="333333"/>
          <w:spacing w:val="0"/>
          <w:sz w:val="32"/>
          <w:szCs w:val="32"/>
        </w:rPr>
        <w:t>答题时间</w:t>
      </w:r>
      <w:r>
        <w:rPr>
          <w:rStyle w:val="5"/>
          <w:rFonts w:hint="eastAsia" w:eastAsia="方正仿宋简体" w:cs="Times New Roman"/>
          <w:b w:val="0"/>
          <w:bCs w:val="0"/>
          <w:i w:val="0"/>
          <w:iCs w:val="0"/>
          <w:caps w:val="0"/>
          <w:color w:val="333333"/>
          <w:spacing w:val="0"/>
          <w:sz w:val="32"/>
          <w:szCs w:val="32"/>
          <w:lang w:val="en-US" w:eastAsia="zh-CN"/>
        </w:rPr>
        <w:t>8</w:t>
      </w:r>
      <w:r>
        <w:rPr>
          <w:rStyle w:val="5"/>
          <w:rFonts w:hint="default" w:ascii="Times New Roman" w:hAnsi="Times New Roman" w:eastAsia="方正仿宋简体" w:cs="Times New Roman"/>
          <w:b w:val="0"/>
          <w:bCs w:val="0"/>
          <w:i w:val="0"/>
          <w:iCs w:val="0"/>
          <w:caps w:val="0"/>
          <w:color w:val="333333"/>
          <w:spacing w:val="0"/>
          <w:sz w:val="32"/>
          <w:szCs w:val="32"/>
        </w:rPr>
        <w:t>分钟。</w:t>
      </w:r>
      <w:r>
        <w:rPr>
          <w:rFonts w:hint="default" w:ascii="Times New Roman" w:hAnsi="Times New Roman" w:eastAsia="方正仿宋简体" w:cs="Times New Roman"/>
          <w:b w:val="0"/>
          <w:bCs w:val="0"/>
          <w:color w:val="000000"/>
          <w:kern w:val="0"/>
          <w:sz w:val="32"/>
          <w:szCs w:val="32"/>
          <w:lang w:eastAsia="zh-CN"/>
        </w:rPr>
        <w:t>面试时间还剩最后</w:t>
      </w:r>
      <w:r>
        <w:rPr>
          <w:rFonts w:hint="default" w:ascii="Times New Roman" w:hAnsi="Times New Roman" w:eastAsia="方正仿宋简体" w:cs="Times New Roman"/>
          <w:b w:val="0"/>
          <w:bCs w:val="0"/>
          <w:color w:val="000000"/>
          <w:kern w:val="0"/>
          <w:sz w:val="32"/>
          <w:szCs w:val="32"/>
          <w:lang w:val="en-US" w:eastAsia="zh-CN"/>
        </w:rPr>
        <w:t>1分钟时</w:t>
      </w:r>
      <w:r>
        <w:rPr>
          <w:rFonts w:hint="eastAsia" w:eastAsia="方正仿宋简体" w:cs="Times New Roman"/>
          <w:b w:val="0"/>
          <w:bCs w:val="0"/>
          <w:color w:val="000000"/>
          <w:kern w:val="0"/>
          <w:sz w:val="32"/>
          <w:szCs w:val="32"/>
          <w:lang w:val="en-US" w:eastAsia="zh-CN"/>
        </w:rPr>
        <w:t>工作人员</w:t>
      </w:r>
      <w:r>
        <w:rPr>
          <w:rFonts w:hint="default" w:ascii="Times New Roman" w:hAnsi="Times New Roman" w:eastAsia="方正仿宋简体" w:cs="Times New Roman"/>
          <w:b w:val="0"/>
          <w:bCs w:val="0"/>
          <w:color w:val="000000"/>
          <w:kern w:val="0"/>
          <w:sz w:val="32"/>
          <w:szCs w:val="32"/>
        </w:rPr>
        <w:t>提醒</w:t>
      </w:r>
      <w:r>
        <w:rPr>
          <w:rFonts w:hint="default" w:ascii="Times New Roman" w:hAnsi="Times New Roman" w:eastAsia="方正仿宋简体" w:cs="Times New Roman"/>
          <w:b w:val="0"/>
          <w:bCs w:val="0"/>
          <w:color w:val="000000"/>
          <w:kern w:val="0"/>
          <w:sz w:val="32"/>
          <w:szCs w:val="32"/>
          <w:lang w:eastAsia="zh-CN"/>
        </w:rPr>
        <w:t>。面试时间用完后，工作人员提醒，</w:t>
      </w:r>
      <w:r>
        <w:rPr>
          <w:rFonts w:hint="default" w:ascii="Times New Roman" w:hAnsi="Times New Roman" w:eastAsia="方正仿宋简体" w:cs="Times New Roman"/>
          <w:b w:val="0"/>
          <w:bCs w:val="0"/>
          <w:color w:val="000000"/>
          <w:kern w:val="0"/>
          <w:sz w:val="32"/>
          <w:szCs w:val="32"/>
        </w:rPr>
        <w:t>面试人员应停止答题。</w:t>
      </w:r>
      <w:r>
        <w:rPr>
          <w:rFonts w:hint="default" w:ascii="Times New Roman" w:hAnsi="Times New Roman" w:eastAsia="方正仿宋简体" w:cs="Times New Roman"/>
          <w:b w:val="0"/>
          <w:bCs w:val="0"/>
          <w:sz w:val="32"/>
          <w:szCs w:val="32"/>
        </w:rPr>
        <w:t>如规定面试时间仍有剩余，面试人员表示“答题完毕”，不再补充的，面试结束。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Times New Roman"/>
          <w:b w:val="0"/>
          <w:bCs w:val="0"/>
          <w:sz w:val="32"/>
          <w:szCs w:val="32"/>
        </w:rPr>
      </w:pPr>
      <w:r>
        <w:rPr>
          <w:rFonts w:hint="default" w:ascii="Times New Roman" w:hAnsi="Times New Roman" w:eastAsia="方正仿宋简体" w:cs="Times New Roman"/>
          <w:b/>
          <w:bCs/>
          <w:color w:val="000000" w:themeColor="text1"/>
          <w:kern w:val="0"/>
          <w:sz w:val="32"/>
          <w:szCs w:val="32"/>
          <w14:textFill>
            <w14:solidFill>
              <w14:schemeClr w14:val="tx1"/>
            </w14:solidFill>
          </w14:textFill>
        </w:rPr>
        <w:t>（四）评分。</w:t>
      </w:r>
      <w:r>
        <w:rPr>
          <w:rFonts w:hint="default" w:ascii="Times New Roman" w:hAnsi="Times New Roman" w:eastAsia="方正仿宋简体" w:cs="Times New Roman"/>
          <w:b w:val="0"/>
          <w:bCs w:val="0"/>
          <w:sz w:val="32"/>
          <w:szCs w:val="32"/>
        </w:rPr>
        <w:t>面试打分采用百分制计分法</w:t>
      </w:r>
      <w:r>
        <w:rPr>
          <w:rFonts w:hint="eastAsia" w:eastAsia="方正仿宋简体" w:cs="Times New Roman"/>
          <w:b w:val="0"/>
          <w:bCs w:val="0"/>
          <w:sz w:val="32"/>
          <w:szCs w:val="32"/>
          <w:lang w:val="en-US" w:eastAsia="zh-CN"/>
        </w:rPr>
        <w:t>,</w:t>
      </w:r>
      <w:r>
        <w:rPr>
          <w:rFonts w:hint="default" w:ascii="Times New Roman" w:hAnsi="Times New Roman" w:eastAsia="方正仿宋简体" w:cs="Times New Roman"/>
          <w:b w:val="0"/>
          <w:bCs w:val="0"/>
          <w:color w:val="000000" w:themeColor="text1"/>
          <w:kern w:val="0"/>
          <w:sz w:val="32"/>
          <w:szCs w:val="32"/>
          <w:lang w:val="en-US" w:eastAsia="zh-CN" w:bidi="ar-SA"/>
          <w14:textFill>
            <w14:solidFill>
              <w14:schemeClr w14:val="tx1"/>
            </w14:solidFill>
          </w14:textFill>
        </w:rPr>
        <w:t>成绩计算到小数点后两位数，尾数四舍五入。</w:t>
      </w:r>
      <w:r>
        <w:rPr>
          <w:rFonts w:hint="default" w:ascii="Times New Roman" w:hAnsi="Times New Roman" w:eastAsia="方正仿宋简体" w:cs="Times New Roman"/>
          <w:b w:val="0"/>
          <w:bCs w:val="0"/>
          <w:sz w:val="32"/>
          <w:szCs w:val="32"/>
        </w:rPr>
        <w:t>面试考生回答完全部试题后，考官根据其回答问题的情况进行评价，确定面试成绩。</w:t>
      </w:r>
    </w:p>
    <w:p>
      <w:pPr>
        <w:keepNext w:val="0"/>
        <w:keepLines w:val="0"/>
        <w:pageBreakBefore w:val="0"/>
        <w:numPr>
          <w:ilvl w:val="0"/>
          <w:numId w:val="0"/>
        </w:numPr>
        <w:kinsoku/>
        <w:wordWrap/>
        <w:overflowPunct/>
        <w:topLinePunct w:val="0"/>
        <w:autoSpaceDE/>
        <w:autoSpaceDN/>
        <w:bidi w:val="0"/>
        <w:snapToGrid/>
        <w:spacing w:line="600" w:lineRule="exact"/>
        <w:ind w:firstLine="640"/>
        <w:jc w:val="left"/>
        <w:textAlignment w:val="auto"/>
        <w:rPr>
          <w:rFonts w:hint="default" w:ascii="Times New Roman" w:hAnsi="Times New Roman" w:eastAsia="方正仿宋简体" w:cs="Times New Roman"/>
          <w:b w:val="0"/>
          <w:bCs w:val="0"/>
          <w:color w:val="000000" w:themeColor="text1"/>
          <w:kern w:val="0"/>
          <w:sz w:val="32"/>
          <w:szCs w:val="32"/>
          <w:lang w:eastAsia="zh-CN"/>
          <w14:textFill>
            <w14:solidFill>
              <w14:schemeClr w14:val="tx1"/>
            </w14:solidFill>
          </w14:textFill>
        </w:rPr>
      </w:pPr>
      <w:r>
        <w:rPr>
          <w:rFonts w:hint="default" w:ascii="Times New Roman" w:hAnsi="Times New Roman" w:eastAsia="方正仿宋简体" w:cs="Times New Roman"/>
          <w:b/>
          <w:bCs/>
          <w:color w:val="000000" w:themeColor="text1"/>
          <w:kern w:val="0"/>
          <w:sz w:val="32"/>
          <w:szCs w:val="32"/>
          <w14:textFill>
            <w14:solidFill>
              <w14:schemeClr w14:val="tx1"/>
            </w14:solidFill>
          </w14:textFill>
        </w:rPr>
        <w:t>（五）公布成绩。</w:t>
      </w:r>
      <w:r>
        <w:rPr>
          <w:rFonts w:hint="default" w:ascii="Times New Roman" w:hAnsi="Times New Roman" w:eastAsia="方正仿宋简体" w:cs="Times New Roman"/>
          <w:b w:val="0"/>
          <w:bCs w:val="0"/>
          <w:sz w:val="32"/>
          <w:szCs w:val="32"/>
        </w:rPr>
        <w:t>面试成绩在</w:t>
      </w:r>
      <w:r>
        <w:rPr>
          <w:rFonts w:hint="eastAsia" w:eastAsia="方正仿宋简体" w:cs="Times New Roman"/>
          <w:b w:val="0"/>
          <w:bCs w:val="0"/>
          <w:sz w:val="32"/>
          <w:szCs w:val="32"/>
          <w:lang w:eastAsia="zh-CN"/>
        </w:rPr>
        <w:t>本</w:t>
      </w:r>
      <w:r>
        <w:rPr>
          <w:rFonts w:hint="default" w:ascii="Times New Roman" w:hAnsi="Times New Roman" w:eastAsia="方正仿宋简体" w:cs="Times New Roman"/>
          <w:b w:val="0"/>
          <w:bCs w:val="0"/>
          <w:sz w:val="32"/>
          <w:szCs w:val="32"/>
        </w:rPr>
        <w:t>场次面试工作结束后由主考官</w:t>
      </w:r>
      <w:r>
        <w:rPr>
          <w:rFonts w:hint="eastAsia" w:eastAsia="方正仿宋简体" w:cs="Times New Roman"/>
          <w:b w:val="0"/>
          <w:bCs w:val="0"/>
          <w:sz w:val="32"/>
          <w:szCs w:val="32"/>
          <w:lang w:eastAsia="zh-CN"/>
        </w:rPr>
        <w:t>统一</w:t>
      </w:r>
      <w:r>
        <w:rPr>
          <w:rFonts w:hint="default" w:ascii="Times New Roman" w:hAnsi="Times New Roman" w:eastAsia="方正仿宋简体" w:cs="Times New Roman"/>
          <w:b w:val="0"/>
          <w:bCs w:val="0"/>
          <w:sz w:val="32"/>
          <w:szCs w:val="32"/>
        </w:rPr>
        <w:t>向面试考生集体宣布。</w:t>
      </w:r>
    </w:p>
    <w:p/>
    <w:p>
      <w:pPr>
        <w:jc w:val="right"/>
        <w:rPr>
          <w:rFonts w:hint="eastAsia"/>
          <w:lang w:val="en-US" w:eastAsia="zh-CN"/>
        </w:rPr>
      </w:pPr>
      <w:r>
        <w:rPr>
          <w:rFonts w:hint="eastAsia"/>
          <w:lang w:val="en-US" w:eastAsia="zh-CN"/>
        </w:rPr>
        <w:t>鱼台县卫生健康局</w:t>
      </w:r>
    </w:p>
    <w:p>
      <w:pPr>
        <w:jc w:val="right"/>
        <w:rPr>
          <w:rFonts w:hint="default"/>
          <w:lang w:val="en-US" w:eastAsia="zh-CN"/>
        </w:rPr>
      </w:pPr>
      <w:bookmarkStart w:id="0" w:name="_GoBack"/>
      <w:bookmarkEnd w:id="0"/>
      <w:r>
        <w:rPr>
          <w:rFonts w:hint="eastAsia"/>
          <w:lang w:val="en-US" w:eastAsia="zh-CN"/>
        </w:rPr>
        <w:t>2024年4月24日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E3EA684-297E-4972-9E7D-74049337421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0742A18-F720-44A0-9234-F43799A80D4C}"/>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00000000000000000"/>
    <w:charset w:val="86"/>
    <w:family w:val="auto"/>
    <w:pitch w:val="default"/>
    <w:sig w:usb0="A00002BF" w:usb1="184F6CFA" w:usb2="00000012" w:usb3="00000000" w:csb0="00040001" w:csb1="00000000"/>
    <w:embedRegular r:id="rId3" w:fontKey="{57F2CC08-FD9B-48F2-B8F8-8872D13BC186}"/>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F422E5C0-0E24-4378-AFE8-15D7D8ED85BF}"/>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YTBjMzAyOTlhZmVjZWJiNWIyNzEwYjUwYzIxNWMifQ=="/>
  </w:docVars>
  <w:rsids>
    <w:rsidRoot w:val="00000000"/>
    <w:rsid w:val="118B40BA"/>
    <w:rsid w:val="1C550B58"/>
    <w:rsid w:val="3D0358A3"/>
    <w:rsid w:val="3DC15C33"/>
    <w:rsid w:val="4ACD141A"/>
    <w:rsid w:val="532D145D"/>
    <w:rsid w:val="57FB7AFE"/>
    <w:rsid w:val="5B0B6A4D"/>
    <w:rsid w:val="5BF17249"/>
    <w:rsid w:val="663E784C"/>
    <w:rsid w:val="6B945E48"/>
    <w:rsid w:val="6E4064AA"/>
    <w:rsid w:val="77BC475C"/>
    <w:rsid w:val="7A062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2024-04-11T01:28:00Z</dcterms:created>
  <dc:creator>Administrator</dc:creator>
  <cp:lastModifiedBy>振</cp:lastModifiedBy>
  <dcterms:modified xsi:type="dcterms:W3CDTF">2024-04-24T03:17:30Z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EE1FDD49F483445F96E64857020F05DE_13</vt:lpwstr>
  </property>
</Properties>
</file>